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571F8DC2"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proofErr w:type="spellStart"/>
      <w:r w:rsidR="00854AFD">
        <w:rPr>
          <w:rFonts w:ascii="Arial" w:hAnsi="Arial" w:cs="Arial"/>
          <w:b/>
        </w:rPr>
        <w:t>Haddo</w:t>
      </w:r>
      <w:proofErr w:type="spellEnd"/>
      <w:r w:rsidR="00854AFD">
        <w:rPr>
          <w:rFonts w:ascii="Arial" w:hAnsi="Arial" w:cs="Arial"/>
          <w:b/>
        </w:rPr>
        <w:t xml:space="preserve"> Medical Group</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0F19F09F" w:rsidR="00083476" w:rsidRDefault="00854AFD" w:rsidP="0019290A">
      <w:pPr>
        <w:spacing w:before="100" w:beforeAutospacing="1" w:after="100" w:afterAutospacing="1" w:line="360" w:lineRule="auto"/>
        <w:rPr>
          <w:rFonts w:ascii="Arial" w:hAnsi="Arial" w:cs="Arial"/>
        </w:rPr>
      </w:pPr>
      <w:proofErr w:type="spellStart"/>
      <w:r w:rsidRPr="00854AFD">
        <w:rPr>
          <w:rFonts w:ascii="Arial" w:hAnsi="Arial" w:cs="Arial"/>
        </w:rPr>
        <w:t>Haddo</w:t>
      </w:r>
      <w:proofErr w:type="spellEnd"/>
      <w:r w:rsidRPr="00854AFD">
        <w:rPr>
          <w:rFonts w:ascii="Arial" w:hAnsi="Arial" w:cs="Arial"/>
        </w:rPr>
        <w:t xml:space="preserve"> Medical Group</w:t>
      </w:r>
      <w:r>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4D9DED3C" w:rsidR="007345B3" w:rsidRDefault="004B27BE" w:rsidP="001F1ADA">
      <w:pPr>
        <w:spacing w:after="0" w:line="360" w:lineRule="auto"/>
        <w:rPr>
          <w:rFonts w:ascii="Arial" w:hAnsi="Arial" w:cs="Arial"/>
        </w:rPr>
      </w:pPr>
      <w:r>
        <w:rPr>
          <w:rFonts w:ascii="Arial" w:hAnsi="Arial" w:cs="Arial"/>
        </w:rPr>
        <w:t>Dr Jenna Reid</w:t>
      </w:r>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2B898949"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hyperlink r:id="rId7" w:history="1">
        <w:r w:rsidR="00D11316" w:rsidRPr="00D11316">
          <w:rPr>
            <w:rStyle w:val="Hyperlink"/>
            <w:rFonts w:ascii="Arial" w:hAnsi="Arial" w:cs="Arial"/>
          </w:rPr>
          <w:t xml:space="preserve">– </w:t>
        </w:r>
        <w:proofErr w:type="spellStart"/>
        <w:r w:rsidR="00D11316" w:rsidRPr="00D11316">
          <w:rPr>
            <w:rStyle w:val="Hyperlink"/>
            <w:rFonts w:ascii="Arial" w:hAnsi="Arial" w:cs="Arial"/>
          </w:rPr>
          <w:t>Hadd</w:t>
        </w:r>
        <w:bookmarkStart w:id="0" w:name="_GoBack"/>
        <w:r w:rsidR="00D11316" w:rsidRPr="00D11316">
          <w:rPr>
            <w:rStyle w:val="Hyperlink"/>
            <w:rFonts w:ascii="Arial" w:hAnsi="Arial" w:cs="Arial"/>
          </w:rPr>
          <w:t>o</w:t>
        </w:r>
        <w:bookmarkEnd w:id="0"/>
        <w:proofErr w:type="spellEnd"/>
        <w:r w:rsidR="00D11316" w:rsidRPr="00D11316">
          <w:rPr>
            <w:rStyle w:val="Hyperlink"/>
            <w:rFonts w:ascii="Arial" w:hAnsi="Arial" w:cs="Arial"/>
          </w:rPr>
          <w:t xml:space="preserve"> Privacy Notice</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D11316"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proofErr w:type="gramStart"/>
      <w:r w:rsidRPr="006D50D3">
        <w:rPr>
          <w:rFonts w:ascii="Arial" w:hAnsi="Arial" w:cs="Arial"/>
          <w:color w:val="000000" w:themeColor="text1"/>
          <w:shd w:val="clear" w:color="auto" w:fill="FFFFFF"/>
        </w:rPr>
        <w:t>processing</w:t>
      </w:r>
      <w:proofErr w:type="gramEnd"/>
      <w:r w:rsidRPr="006D50D3">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13C283F7"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9"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r w:rsidR="00D2142C">
        <w:rPr>
          <w:rStyle w:val="Hyperlink"/>
          <w:rFonts w:ascii="Arial" w:hAnsi="Arial" w:cs="Arial"/>
        </w:rPr>
        <w:t>gram.haddoadministrator@nhs.scot</w:t>
      </w:r>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A0B0" w14:textId="77777777"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1316">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D11316">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0337967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4B27BE"/>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54AFD"/>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1316"/>
    <w:rsid w:val="00D12296"/>
    <w:rsid w:val="00D2142C"/>
    <w:rsid w:val="00D27C2B"/>
    <w:rsid w:val="00D43D7D"/>
    <w:rsid w:val="00D44EF2"/>
    <w:rsid w:val="00D55CB3"/>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U:\GDPR%20May%202018\Haddo%20Privacy%20Statement%20%20for%20Patients.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Viv Tanner (NHS Grampian)</cp:lastModifiedBy>
  <cp:revision>6</cp:revision>
  <dcterms:created xsi:type="dcterms:W3CDTF">2025-03-13T13:30:00Z</dcterms:created>
  <dcterms:modified xsi:type="dcterms:W3CDTF">2025-03-13T14:01:00Z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